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D1B" w:rsidRPr="00C104F1" w:rsidRDefault="00331D1B" w:rsidP="00331D1B">
      <w:pPr>
        <w:spacing w:after="0" w:line="240" w:lineRule="auto"/>
        <w:jc w:val="center"/>
        <w:rPr>
          <w:rFonts w:ascii="Times New Roman" w:hAnsi="Times New Roman" w:cs="Times New Roman"/>
          <w:b/>
          <w:sz w:val="28"/>
          <w:szCs w:val="28"/>
        </w:rPr>
      </w:pPr>
      <w:bookmarkStart w:id="0" w:name="_GoBack"/>
      <w:bookmarkEnd w:id="0"/>
      <w:proofErr w:type="spellStart"/>
      <w:r w:rsidRPr="00C104F1">
        <w:rPr>
          <w:rFonts w:ascii="Times New Roman" w:hAnsi="Times New Roman" w:cs="Times New Roman"/>
          <w:b/>
          <w:sz w:val="28"/>
          <w:szCs w:val="28"/>
        </w:rPr>
        <w:t>Кыргыз</w:t>
      </w:r>
      <w:proofErr w:type="spellEnd"/>
      <w:r w:rsidRPr="00C104F1">
        <w:rPr>
          <w:rFonts w:ascii="Times New Roman" w:hAnsi="Times New Roman" w:cs="Times New Roman"/>
          <w:b/>
          <w:sz w:val="28"/>
          <w:szCs w:val="28"/>
        </w:rPr>
        <w:t xml:space="preserve"> </w:t>
      </w:r>
      <w:proofErr w:type="spellStart"/>
      <w:r w:rsidRPr="00C104F1">
        <w:rPr>
          <w:rFonts w:ascii="Times New Roman" w:hAnsi="Times New Roman" w:cs="Times New Roman"/>
          <w:b/>
          <w:sz w:val="28"/>
          <w:szCs w:val="28"/>
        </w:rPr>
        <w:t>Республикасынын</w:t>
      </w:r>
      <w:proofErr w:type="spellEnd"/>
      <w:r w:rsidRPr="00C104F1">
        <w:rPr>
          <w:rFonts w:ascii="Times New Roman" w:hAnsi="Times New Roman" w:cs="Times New Roman"/>
          <w:b/>
          <w:sz w:val="28"/>
          <w:szCs w:val="28"/>
        </w:rPr>
        <w:t xml:space="preserve"> </w:t>
      </w:r>
      <w:r w:rsidRPr="00C104F1">
        <w:rPr>
          <w:rFonts w:ascii="Times New Roman" w:hAnsi="Times New Roman" w:cs="Times New Roman"/>
          <w:b/>
          <w:sz w:val="28"/>
          <w:szCs w:val="28"/>
          <w:lang w:val="ky-KG"/>
        </w:rPr>
        <w:t xml:space="preserve"> экономика жана </w:t>
      </w:r>
      <w:proofErr w:type="spellStart"/>
      <w:r w:rsidRPr="00C104F1">
        <w:rPr>
          <w:rFonts w:ascii="Times New Roman" w:hAnsi="Times New Roman" w:cs="Times New Roman"/>
          <w:b/>
          <w:sz w:val="28"/>
          <w:szCs w:val="28"/>
          <w:lang w:val="ky-KG"/>
        </w:rPr>
        <w:t>ф</w:t>
      </w:r>
      <w:r w:rsidRPr="00C104F1">
        <w:rPr>
          <w:rFonts w:ascii="Times New Roman" w:hAnsi="Times New Roman" w:cs="Times New Roman"/>
          <w:b/>
          <w:sz w:val="28"/>
          <w:szCs w:val="28"/>
        </w:rPr>
        <w:t>инансы</w:t>
      </w:r>
      <w:proofErr w:type="spellEnd"/>
      <w:r w:rsidRPr="00C104F1">
        <w:rPr>
          <w:rFonts w:ascii="Times New Roman" w:hAnsi="Times New Roman" w:cs="Times New Roman"/>
          <w:b/>
          <w:sz w:val="28"/>
          <w:szCs w:val="28"/>
        </w:rPr>
        <w:t xml:space="preserve">  </w:t>
      </w:r>
      <w:proofErr w:type="spellStart"/>
      <w:r w:rsidRPr="00C104F1">
        <w:rPr>
          <w:rFonts w:ascii="Times New Roman" w:hAnsi="Times New Roman" w:cs="Times New Roman"/>
          <w:b/>
          <w:sz w:val="28"/>
          <w:szCs w:val="28"/>
        </w:rPr>
        <w:t>министрлигинин</w:t>
      </w:r>
      <w:proofErr w:type="spellEnd"/>
      <w:r w:rsidRPr="00C104F1">
        <w:rPr>
          <w:rFonts w:ascii="Times New Roman" w:hAnsi="Times New Roman" w:cs="Times New Roman"/>
          <w:b/>
          <w:sz w:val="28"/>
          <w:szCs w:val="28"/>
        </w:rPr>
        <w:t xml:space="preserve"> </w:t>
      </w:r>
      <w:r w:rsidRPr="00C104F1">
        <w:rPr>
          <w:rFonts w:ascii="Times New Roman" w:hAnsi="Times New Roman" w:cs="Times New Roman"/>
          <w:b/>
          <w:sz w:val="28"/>
          <w:szCs w:val="28"/>
          <w:lang w:val="ky-KG"/>
        </w:rPr>
        <w:t>“Кыргыз Республикасын</w:t>
      </w:r>
      <w:r w:rsidR="00C81441">
        <w:rPr>
          <w:rFonts w:ascii="Times New Roman" w:hAnsi="Times New Roman" w:cs="Times New Roman"/>
          <w:b/>
          <w:sz w:val="28"/>
          <w:szCs w:val="28"/>
          <w:lang w:val="ky-KG"/>
        </w:rPr>
        <w:t>дагы</w:t>
      </w:r>
      <w:r w:rsidRPr="00C104F1">
        <w:rPr>
          <w:rFonts w:ascii="Times New Roman" w:hAnsi="Times New Roman" w:cs="Times New Roman"/>
          <w:b/>
          <w:sz w:val="28"/>
          <w:szCs w:val="28"/>
          <w:lang w:val="ky-KG"/>
        </w:rPr>
        <w:t xml:space="preserve">  </w:t>
      </w:r>
      <w:r w:rsidR="00C81441">
        <w:rPr>
          <w:rFonts w:ascii="Times New Roman" w:hAnsi="Times New Roman" w:cs="Times New Roman"/>
          <w:b/>
          <w:sz w:val="28"/>
          <w:szCs w:val="28"/>
          <w:lang w:val="ky-KG"/>
        </w:rPr>
        <w:t>и</w:t>
      </w:r>
      <w:r w:rsidRPr="00C104F1">
        <w:rPr>
          <w:rFonts w:ascii="Times New Roman" w:hAnsi="Times New Roman" w:cs="Times New Roman"/>
          <w:b/>
          <w:sz w:val="28"/>
          <w:szCs w:val="28"/>
          <w:lang w:val="ky-KG"/>
        </w:rPr>
        <w:t>чки аудит</w:t>
      </w:r>
      <w:r w:rsidR="00C81441">
        <w:rPr>
          <w:rFonts w:ascii="Times New Roman" w:hAnsi="Times New Roman" w:cs="Times New Roman"/>
          <w:b/>
          <w:sz w:val="28"/>
          <w:szCs w:val="28"/>
          <w:lang w:val="ky-KG"/>
        </w:rPr>
        <w:t>тин</w:t>
      </w:r>
      <w:r w:rsidRPr="00C104F1">
        <w:rPr>
          <w:rFonts w:ascii="Times New Roman" w:hAnsi="Times New Roman" w:cs="Times New Roman"/>
          <w:b/>
          <w:sz w:val="28"/>
          <w:szCs w:val="28"/>
          <w:lang w:val="ky-KG"/>
        </w:rPr>
        <w:t xml:space="preserve"> стандарттары”</w:t>
      </w:r>
      <w:r w:rsidRPr="00C104F1">
        <w:rPr>
          <w:rFonts w:ascii="Times New Roman" w:hAnsi="Times New Roman" w:cs="Times New Roman"/>
          <w:b/>
          <w:sz w:val="28"/>
          <w:szCs w:val="28"/>
        </w:rPr>
        <w:t xml:space="preserve"> </w:t>
      </w:r>
      <w:proofErr w:type="spellStart"/>
      <w:r w:rsidRPr="00C104F1">
        <w:rPr>
          <w:rFonts w:ascii="Times New Roman" w:hAnsi="Times New Roman" w:cs="Times New Roman"/>
          <w:b/>
          <w:sz w:val="28"/>
          <w:szCs w:val="28"/>
        </w:rPr>
        <w:t>буйрук</w:t>
      </w:r>
      <w:proofErr w:type="spellEnd"/>
      <w:r w:rsidRPr="00C104F1">
        <w:rPr>
          <w:rFonts w:ascii="Times New Roman" w:hAnsi="Times New Roman" w:cs="Times New Roman"/>
          <w:b/>
          <w:sz w:val="28"/>
          <w:szCs w:val="28"/>
        </w:rPr>
        <w:t xml:space="preserve"> </w:t>
      </w:r>
      <w:proofErr w:type="spellStart"/>
      <w:r w:rsidRPr="00C104F1">
        <w:rPr>
          <w:rFonts w:ascii="Times New Roman" w:hAnsi="Times New Roman" w:cs="Times New Roman"/>
          <w:b/>
          <w:sz w:val="28"/>
          <w:szCs w:val="28"/>
        </w:rPr>
        <w:t>долбооруна</w:t>
      </w:r>
      <w:proofErr w:type="spellEnd"/>
    </w:p>
    <w:p w:rsidR="00331D1B" w:rsidRPr="00C104F1" w:rsidRDefault="00331D1B" w:rsidP="00331D1B">
      <w:pPr>
        <w:spacing w:after="0" w:line="240" w:lineRule="auto"/>
        <w:jc w:val="center"/>
        <w:rPr>
          <w:rFonts w:ascii="Times New Roman" w:hAnsi="Times New Roman" w:cs="Times New Roman"/>
          <w:b/>
          <w:sz w:val="28"/>
          <w:szCs w:val="28"/>
        </w:rPr>
      </w:pPr>
      <w:proofErr w:type="spellStart"/>
      <w:r w:rsidRPr="00C104F1">
        <w:rPr>
          <w:rFonts w:ascii="Times New Roman" w:hAnsi="Times New Roman" w:cs="Times New Roman"/>
          <w:b/>
          <w:sz w:val="28"/>
          <w:szCs w:val="28"/>
        </w:rPr>
        <w:t>Негиздеме-маалым</w:t>
      </w:r>
      <w:proofErr w:type="spellEnd"/>
      <w:r w:rsidRPr="00C104F1">
        <w:rPr>
          <w:rFonts w:ascii="Times New Roman" w:hAnsi="Times New Roman" w:cs="Times New Roman"/>
          <w:b/>
          <w:sz w:val="28"/>
          <w:szCs w:val="28"/>
        </w:rPr>
        <w:t xml:space="preserve"> кат</w:t>
      </w:r>
    </w:p>
    <w:p w:rsidR="00331D1B" w:rsidRPr="00C104F1" w:rsidRDefault="00331D1B" w:rsidP="00331D1B">
      <w:pPr>
        <w:spacing w:after="0" w:line="240" w:lineRule="auto"/>
        <w:jc w:val="center"/>
        <w:rPr>
          <w:rFonts w:ascii="Times New Roman" w:hAnsi="Times New Roman" w:cs="Times New Roman"/>
          <w:b/>
          <w:sz w:val="28"/>
          <w:szCs w:val="28"/>
        </w:rPr>
      </w:pPr>
    </w:p>
    <w:p w:rsidR="00DA2B49" w:rsidRPr="00C104F1" w:rsidRDefault="00DA2B49" w:rsidP="00DA2B49">
      <w:pPr>
        <w:pStyle w:val="a3"/>
        <w:numPr>
          <w:ilvl w:val="0"/>
          <w:numId w:val="15"/>
        </w:numPr>
        <w:spacing w:after="0" w:line="240" w:lineRule="auto"/>
        <w:jc w:val="both"/>
        <w:rPr>
          <w:rFonts w:ascii="Times New Roman" w:hAnsi="Times New Roman" w:cs="Times New Roman"/>
          <w:b/>
          <w:sz w:val="28"/>
          <w:szCs w:val="28"/>
        </w:rPr>
      </w:pPr>
      <w:proofErr w:type="spellStart"/>
      <w:r w:rsidRPr="00C104F1">
        <w:rPr>
          <w:rFonts w:ascii="Times New Roman" w:hAnsi="Times New Roman" w:cs="Times New Roman"/>
          <w:b/>
          <w:sz w:val="28"/>
          <w:szCs w:val="28"/>
        </w:rPr>
        <w:t>Долбоордун</w:t>
      </w:r>
      <w:proofErr w:type="spellEnd"/>
      <w:r w:rsidRPr="00C104F1">
        <w:rPr>
          <w:rFonts w:ascii="Times New Roman" w:hAnsi="Times New Roman" w:cs="Times New Roman"/>
          <w:b/>
          <w:sz w:val="28"/>
          <w:szCs w:val="28"/>
        </w:rPr>
        <w:t xml:space="preserve"> </w:t>
      </w:r>
      <w:proofErr w:type="spellStart"/>
      <w:r w:rsidRPr="00C104F1">
        <w:rPr>
          <w:rFonts w:ascii="Times New Roman" w:hAnsi="Times New Roman" w:cs="Times New Roman"/>
          <w:b/>
          <w:sz w:val="28"/>
          <w:szCs w:val="28"/>
        </w:rPr>
        <w:t>максаты</w:t>
      </w:r>
      <w:proofErr w:type="spellEnd"/>
      <w:r w:rsidRPr="00C104F1">
        <w:rPr>
          <w:rFonts w:ascii="Times New Roman" w:hAnsi="Times New Roman" w:cs="Times New Roman"/>
          <w:b/>
          <w:sz w:val="28"/>
          <w:szCs w:val="28"/>
        </w:rPr>
        <w:t xml:space="preserve"> </w:t>
      </w:r>
      <w:proofErr w:type="spellStart"/>
      <w:r w:rsidRPr="00C104F1">
        <w:rPr>
          <w:rFonts w:ascii="Times New Roman" w:hAnsi="Times New Roman" w:cs="Times New Roman"/>
          <w:b/>
          <w:sz w:val="28"/>
          <w:szCs w:val="28"/>
        </w:rPr>
        <w:t>жана</w:t>
      </w:r>
      <w:proofErr w:type="spellEnd"/>
      <w:r w:rsidRPr="00C104F1">
        <w:rPr>
          <w:rFonts w:ascii="Times New Roman" w:hAnsi="Times New Roman" w:cs="Times New Roman"/>
          <w:b/>
          <w:sz w:val="28"/>
          <w:szCs w:val="28"/>
        </w:rPr>
        <w:t xml:space="preserve"> </w:t>
      </w:r>
      <w:proofErr w:type="spellStart"/>
      <w:r w:rsidRPr="00C104F1">
        <w:rPr>
          <w:rFonts w:ascii="Times New Roman" w:hAnsi="Times New Roman" w:cs="Times New Roman"/>
          <w:b/>
          <w:sz w:val="28"/>
          <w:szCs w:val="28"/>
        </w:rPr>
        <w:t>милдеттери</w:t>
      </w:r>
      <w:proofErr w:type="spellEnd"/>
      <w:r w:rsidRPr="00C104F1">
        <w:rPr>
          <w:rFonts w:ascii="Times New Roman" w:hAnsi="Times New Roman" w:cs="Times New Roman"/>
          <w:b/>
          <w:sz w:val="28"/>
          <w:szCs w:val="28"/>
        </w:rPr>
        <w:t xml:space="preserve"> </w:t>
      </w:r>
    </w:p>
    <w:p w:rsidR="00DA2B49" w:rsidRPr="00C104F1" w:rsidRDefault="00DA2B49" w:rsidP="00DA2B49">
      <w:pPr>
        <w:spacing w:after="0" w:line="240" w:lineRule="auto"/>
        <w:ind w:firstLine="709"/>
        <w:jc w:val="both"/>
        <w:rPr>
          <w:rFonts w:ascii="Times New Roman" w:hAnsi="Times New Roman" w:cs="Times New Roman"/>
          <w:sz w:val="28"/>
          <w:szCs w:val="28"/>
          <w:lang w:val="ky-KG"/>
        </w:rPr>
      </w:pPr>
      <w:r w:rsidRPr="00C104F1">
        <w:rPr>
          <w:rFonts w:ascii="Times New Roman" w:hAnsi="Times New Roman" w:cs="Times New Roman"/>
          <w:sz w:val="28"/>
          <w:szCs w:val="28"/>
          <w:lang w:val="ky-KG"/>
        </w:rPr>
        <w:t>Токтомдун долбоору Кыргыз Республикасынын  “Ички аудит жөнүндө” Мыйзамынын 10-беренесине ылайык, ички аудит системасын жана Кыргыз Республикасынын   ички аудит стандарттарын Эл аралык ички аудиторлор институтунун стандарттарын эске алуу менен өркүндөтүү максатында иштелип чыкты.</w:t>
      </w:r>
    </w:p>
    <w:p w:rsidR="00DA2B49" w:rsidRPr="00C104F1" w:rsidRDefault="00DA2B49" w:rsidP="00DA2B49">
      <w:pPr>
        <w:spacing w:after="0" w:line="240" w:lineRule="auto"/>
        <w:ind w:firstLine="709"/>
        <w:jc w:val="both"/>
        <w:rPr>
          <w:rFonts w:ascii="Times New Roman" w:hAnsi="Times New Roman" w:cs="Times New Roman"/>
          <w:b/>
          <w:sz w:val="28"/>
          <w:szCs w:val="28"/>
          <w:lang w:val="ky-KG"/>
        </w:rPr>
      </w:pPr>
      <w:r w:rsidRPr="00C104F1">
        <w:rPr>
          <w:rFonts w:ascii="Times New Roman" w:hAnsi="Times New Roman" w:cs="Times New Roman"/>
          <w:sz w:val="28"/>
          <w:szCs w:val="28"/>
          <w:lang w:val="ky-KG"/>
        </w:rPr>
        <w:t xml:space="preserve"> </w:t>
      </w:r>
      <w:r w:rsidRPr="00C104F1">
        <w:rPr>
          <w:rFonts w:ascii="Times New Roman" w:hAnsi="Times New Roman" w:cs="Times New Roman"/>
          <w:b/>
          <w:sz w:val="28"/>
          <w:szCs w:val="28"/>
          <w:lang w:val="ky-KG"/>
        </w:rPr>
        <w:t>2. Баяндоочу бөлүк</w:t>
      </w:r>
    </w:p>
    <w:p w:rsidR="00DA2B49" w:rsidRPr="00C104F1" w:rsidRDefault="00DA2B49" w:rsidP="00DA2B49">
      <w:pPr>
        <w:pStyle w:val="a8"/>
        <w:spacing w:before="0" w:beforeAutospacing="0" w:after="0" w:afterAutospacing="0"/>
        <w:ind w:firstLine="709"/>
        <w:jc w:val="both"/>
        <w:rPr>
          <w:sz w:val="28"/>
          <w:szCs w:val="28"/>
          <w:lang w:val="ky-KG"/>
        </w:rPr>
      </w:pPr>
      <w:r w:rsidRPr="00C104F1">
        <w:rPr>
          <w:sz w:val="28"/>
          <w:szCs w:val="28"/>
          <w:lang w:val="ky-KG"/>
        </w:rPr>
        <w:t xml:space="preserve">Кыргыз Республикасынын “Ички аудит жөнүндө” Мыйзамына ылайык, </w:t>
      </w:r>
      <w:proofErr w:type="spellStart"/>
      <w:r w:rsidRPr="00C104F1">
        <w:rPr>
          <w:sz w:val="28"/>
          <w:szCs w:val="28"/>
          <w:lang w:val="ky-KG"/>
        </w:rPr>
        <w:t>и</w:t>
      </w:r>
      <w:proofErr w:type="spellEnd"/>
      <w:r w:rsidRPr="00C104F1">
        <w:rPr>
          <w:sz w:val="28"/>
          <w:szCs w:val="28"/>
        </w:rPr>
        <w:t xml:space="preserve">чки аудиттин стандарттары </w:t>
      </w:r>
      <w:r w:rsidRPr="00C104F1">
        <w:rPr>
          <w:sz w:val="28"/>
          <w:szCs w:val="28"/>
          <w:lang w:val="ky-KG"/>
        </w:rPr>
        <w:t xml:space="preserve">бул </w:t>
      </w:r>
      <w:r w:rsidRPr="00C104F1">
        <w:rPr>
          <w:sz w:val="28"/>
          <w:szCs w:val="28"/>
        </w:rPr>
        <w:t>ички аудит боюнча ишти пландоого, жүргүзүүгө, даярдоого, отчетуна жана мониторингине карата милдеттүү бирдей талаптар</w:t>
      </w:r>
      <w:r w:rsidRPr="00C104F1">
        <w:rPr>
          <w:sz w:val="28"/>
          <w:szCs w:val="28"/>
          <w:lang w:val="ky-KG"/>
        </w:rPr>
        <w:t xml:space="preserve"> болуп саналат</w:t>
      </w:r>
      <w:r w:rsidRPr="00C104F1">
        <w:rPr>
          <w:sz w:val="28"/>
          <w:szCs w:val="28"/>
        </w:rPr>
        <w:t>.</w:t>
      </w:r>
    </w:p>
    <w:p w:rsidR="00DA2B49" w:rsidRPr="00C104F1" w:rsidRDefault="00DA2B49" w:rsidP="00DA2B49">
      <w:pPr>
        <w:pStyle w:val="a8"/>
        <w:spacing w:before="0" w:beforeAutospacing="0" w:after="0" w:afterAutospacing="0"/>
        <w:ind w:firstLine="709"/>
        <w:jc w:val="both"/>
        <w:rPr>
          <w:color w:val="2B2B2B"/>
          <w:sz w:val="28"/>
          <w:szCs w:val="28"/>
          <w:shd w:val="clear" w:color="auto" w:fill="FFFFFF"/>
          <w:lang w:val="ky-KG"/>
        </w:rPr>
      </w:pPr>
      <w:r w:rsidRPr="00C104F1">
        <w:rPr>
          <w:sz w:val="28"/>
          <w:szCs w:val="28"/>
          <w:lang w:val="ky-KG"/>
        </w:rPr>
        <w:t>Жогоруда айтылган мыйзамга ылайык, ички аудит тармагындагы ыйгарым укуктуу мамлекеттик орган ички аудиттин ишин координациялайт жана ошондой эле Эл аралык ички аудиторлор институтунун стандарттарын эске алуу менен ички аудиттин стандарттарын иштеп чыгат. Кыргыз Республикасынын Өкмөтүнүн 2012-жылдын 20-февралындагы №114 “Кыргыз Республикасынын Финансы министрлигинин маселелери” токтомуна ылайык Кыргыз Республикасынын Финансы министрлиги ички аудит тармагындагы ыйгарым укуктуу мамлекеттик орган болуп аныкталган.</w:t>
      </w:r>
    </w:p>
    <w:p w:rsidR="00DA2B49" w:rsidRPr="00C104F1" w:rsidRDefault="00DA2B49" w:rsidP="00DA2B49">
      <w:pPr>
        <w:pStyle w:val="a8"/>
        <w:spacing w:before="0" w:beforeAutospacing="0" w:after="0" w:afterAutospacing="0"/>
        <w:ind w:firstLine="709"/>
        <w:jc w:val="both"/>
        <w:rPr>
          <w:sz w:val="28"/>
          <w:szCs w:val="28"/>
          <w:lang w:val="ky-KG"/>
        </w:rPr>
      </w:pPr>
      <w:r w:rsidRPr="00C104F1">
        <w:rPr>
          <w:sz w:val="28"/>
          <w:szCs w:val="28"/>
          <w:lang w:val="ky-KG"/>
        </w:rPr>
        <w:t>Кыргыз Республикасынын Өкмөтүнүн 2014-жылдын 15-сентябрындагы №530</w:t>
      </w:r>
      <w:r w:rsidRPr="00C104F1">
        <w:rPr>
          <w:b/>
          <w:sz w:val="28"/>
          <w:szCs w:val="28"/>
          <w:lang w:val="ky-KG"/>
        </w:rPr>
        <w:t xml:space="preserve"> “</w:t>
      </w:r>
      <w:r w:rsidRPr="00C104F1">
        <w:rPr>
          <w:sz w:val="28"/>
          <w:szCs w:val="28"/>
          <w:lang w:val="ky-KG"/>
        </w:rPr>
        <w:t>Мамлекеттик органдарга жана жергиликтүү өз алдынча башкаруунун аткаруучу органдарына</w:t>
      </w:r>
      <w:r w:rsidRPr="00C104F1">
        <w:rPr>
          <w:b/>
          <w:sz w:val="28"/>
          <w:szCs w:val="28"/>
          <w:lang w:val="ky-KG"/>
        </w:rPr>
        <w:t xml:space="preserve"> </w:t>
      </w:r>
      <w:r w:rsidRPr="00C104F1">
        <w:rPr>
          <w:sz w:val="28"/>
          <w:szCs w:val="28"/>
          <w:lang w:val="ky-KG"/>
        </w:rPr>
        <w:t>Кыргыз Республикасынын  Өкмөтүнүн айрым ченем жаратуучу ыйгарым укуктарын өткөрүп берүү жөнүндө” токтомуна ылайык, Кыргыз Республикасынын Финансы министрлигине мамлекеттик сектордо финансылык менеджмент, ички контроль жана ички аудит боюнча стандарттарды жана усулдук документтерди бекитүү тапшырылган.</w:t>
      </w:r>
    </w:p>
    <w:p w:rsidR="00DA2B49" w:rsidRPr="00C104F1" w:rsidRDefault="00DA2B49" w:rsidP="00DA2B49">
      <w:pPr>
        <w:pStyle w:val="a8"/>
        <w:spacing w:before="0" w:beforeAutospacing="0" w:after="0" w:afterAutospacing="0"/>
        <w:ind w:firstLine="709"/>
        <w:jc w:val="both"/>
        <w:rPr>
          <w:sz w:val="28"/>
          <w:szCs w:val="28"/>
          <w:lang w:val="ky-KG"/>
        </w:rPr>
      </w:pPr>
      <w:r w:rsidRPr="00C104F1">
        <w:rPr>
          <w:sz w:val="28"/>
          <w:szCs w:val="28"/>
          <w:lang w:val="ky-KG"/>
        </w:rPr>
        <w:t xml:space="preserve">Бүгүнкү күндө Кыргыз Республикасынын Өкмөтүнүн 2014-жылдын 3-июнундагы №296 токтому менен бекитилген Кыргыз Республикасынын  ички аудит стандарттары ички аудиттин эл аралык кесиптик стандарттарына жалпысынан шайкеш келет. </w:t>
      </w:r>
    </w:p>
    <w:p w:rsidR="00DA2B49" w:rsidRPr="00C104F1" w:rsidRDefault="00DA2B49" w:rsidP="00DA2B49">
      <w:pPr>
        <w:pStyle w:val="a8"/>
        <w:spacing w:before="0" w:beforeAutospacing="0" w:after="0" w:afterAutospacing="0"/>
        <w:ind w:firstLine="709"/>
        <w:jc w:val="both"/>
        <w:rPr>
          <w:sz w:val="28"/>
          <w:szCs w:val="28"/>
          <w:lang w:val="ky-KG"/>
        </w:rPr>
      </w:pPr>
      <w:r w:rsidRPr="00C104F1">
        <w:rPr>
          <w:sz w:val="28"/>
          <w:szCs w:val="28"/>
          <w:lang w:val="ky-KG"/>
        </w:rPr>
        <w:t xml:space="preserve">Кыргыз Республикасынын Экономика жана финансы министрлиги тарабынан учурдагы ички </w:t>
      </w:r>
      <w:proofErr w:type="spellStart"/>
      <w:r w:rsidRPr="00C104F1">
        <w:rPr>
          <w:sz w:val="28"/>
          <w:szCs w:val="28"/>
          <w:lang w:val="ky-KG"/>
        </w:rPr>
        <w:t>аудитттин</w:t>
      </w:r>
      <w:proofErr w:type="spellEnd"/>
      <w:r w:rsidRPr="00C104F1">
        <w:rPr>
          <w:sz w:val="28"/>
          <w:szCs w:val="28"/>
          <w:lang w:val="ky-KG"/>
        </w:rPr>
        <w:t xml:space="preserve"> стандарттары 2017-жылдын 1-январында күчүнө кирген ички </w:t>
      </w:r>
      <w:proofErr w:type="spellStart"/>
      <w:r w:rsidRPr="00C104F1">
        <w:rPr>
          <w:sz w:val="28"/>
          <w:szCs w:val="28"/>
          <w:lang w:val="ky-KG"/>
        </w:rPr>
        <w:t>аудитттин</w:t>
      </w:r>
      <w:proofErr w:type="spellEnd"/>
      <w:r w:rsidRPr="00C104F1">
        <w:rPr>
          <w:sz w:val="28"/>
          <w:szCs w:val="28"/>
          <w:lang w:val="ky-KG"/>
        </w:rPr>
        <w:t xml:space="preserve"> эл аралык кесиптик стандарттарына шайкеш келүүсү боюнча иштер жүргүзүлгөн.</w:t>
      </w:r>
    </w:p>
    <w:p w:rsidR="00DA2B49" w:rsidRPr="00C104F1" w:rsidRDefault="00DA2B49" w:rsidP="00DA2B49">
      <w:pPr>
        <w:pStyle w:val="a8"/>
        <w:spacing w:before="0" w:beforeAutospacing="0" w:after="0" w:afterAutospacing="0"/>
        <w:ind w:firstLine="709"/>
        <w:jc w:val="both"/>
        <w:rPr>
          <w:sz w:val="28"/>
          <w:szCs w:val="28"/>
          <w:lang w:val="ky-KG"/>
        </w:rPr>
      </w:pPr>
      <w:r w:rsidRPr="00C104F1">
        <w:rPr>
          <w:sz w:val="28"/>
          <w:szCs w:val="28"/>
          <w:lang w:val="ky-KG"/>
        </w:rPr>
        <w:t>Буга байланыштуу, Кыргыз Республикасынын Экономика жана финансы министрлиги тарабынан Кыргыз Республикасынын  ички аудит стандарттарын бекитүү жөнүндө токтом долбоору даярдалды.</w:t>
      </w:r>
    </w:p>
    <w:p w:rsidR="00DA2B49" w:rsidRPr="00C104F1" w:rsidRDefault="00DA2B49" w:rsidP="00DA2B49">
      <w:pPr>
        <w:pStyle w:val="a8"/>
        <w:spacing w:before="0" w:beforeAutospacing="0" w:after="0" w:afterAutospacing="0"/>
        <w:ind w:firstLine="709"/>
        <w:jc w:val="both"/>
        <w:rPr>
          <w:sz w:val="28"/>
          <w:szCs w:val="28"/>
          <w:lang w:val="ky-KG"/>
        </w:rPr>
      </w:pPr>
      <w:r w:rsidRPr="00C104F1">
        <w:rPr>
          <w:sz w:val="28"/>
          <w:szCs w:val="28"/>
          <w:lang w:val="ky-KG"/>
        </w:rPr>
        <w:lastRenderedPageBreak/>
        <w:t>Кыргыз Республикасынын “Ченемдик укуктук актылар жөнүндө” Мыйзамынын 17-беренесине ылайык Кыргыз Республикасынын Өкмөтүн 2014-жылдын 3-июнундагы №296 “Кыргыз Республикасынын ички аудитинин стандарттары токтому күчүн жоготот.</w:t>
      </w:r>
    </w:p>
    <w:p w:rsidR="00DA2B49" w:rsidRPr="00C104F1" w:rsidRDefault="00DA2B49" w:rsidP="00DA2B49">
      <w:pPr>
        <w:pStyle w:val="a8"/>
        <w:spacing w:before="0" w:beforeAutospacing="0" w:after="0" w:afterAutospacing="0"/>
        <w:ind w:firstLine="709"/>
        <w:jc w:val="both"/>
        <w:rPr>
          <w:sz w:val="28"/>
          <w:szCs w:val="28"/>
          <w:lang w:val="ky-KG"/>
        </w:rPr>
      </w:pPr>
      <w:r w:rsidRPr="00C104F1">
        <w:rPr>
          <w:sz w:val="28"/>
          <w:szCs w:val="28"/>
          <w:lang w:val="ky-KG"/>
        </w:rPr>
        <w:t xml:space="preserve">Ушул токтом долбоорун кабыл алуу башка ченемдик укуктук актыларга өзгөртүүлөрдү </w:t>
      </w:r>
      <w:proofErr w:type="spellStart"/>
      <w:r w:rsidRPr="00C104F1">
        <w:rPr>
          <w:sz w:val="28"/>
          <w:szCs w:val="28"/>
          <w:lang w:val="ky-KG"/>
        </w:rPr>
        <w:t>киригизүү</w:t>
      </w:r>
      <w:proofErr w:type="spellEnd"/>
      <w:r w:rsidRPr="00C104F1">
        <w:rPr>
          <w:sz w:val="28"/>
          <w:szCs w:val="28"/>
          <w:lang w:val="ky-KG"/>
        </w:rPr>
        <w:t xml:space="preserve"> зарылчылыгына алып келбейт</w:t>
      </w:r>
    </w:p>
    <w:p w:rsidR="00DA2B49" w:rsidRPr="00C104F1" w:rsidRDefault="00DA2B49" w:rsidP="00DA2B49">
      <w:pPr>
        <w:pStyle w:val="a8"/>
        <w:spacing w:before="0" w:beforeAutospacing="0" w:after="0" w:afterAutospacing="0"/>
        <w:ind w:firstLine="709"/>
        <w:jc w:val="both"/>
        <w:rPr>
          <w:b/>
          <w:sz w:val="28"/>
          <w:szCs w:val="28"/>
          <w:lang w:val="ky-KG"/>
        </w:rPr>
      </w:pPr>
      <w:r w:rsidRPr="00C104F1">
        <w:rPr>
          <w:b/>
          <w:sz w:val="28"/>
          <w:szCs w:val="28"/>
          <w:lang w:val="ky-KG"/>
        </w:rPr>
        <w:t xml:space="preserve">    </w:t>
      </w:r>
      <w:r w:rsidRPr="00C104F1">
        <w:rPr>
          <w:b/>
          <w:sz w:val="28"/>
          <w:szCs w:val="28"/>
        </w:rPr>
        <w:t xml:space="preserve">3. </w:t>
      </w:r>
      <w:r w:rsidRPr="00C104F1">
        <w:rPr>
          <w:b/>
          <w:sz w:val="28"/>
          <w:szCs w:val="28"/>
          <w:lang w:val="ky-KG"/>
        </w:rPr>
        <w:t xml:space="preserve">Мүмкүн болуучу социалдык, экономикалык, укуктук, укук коргоочулук, гендердик, экологиялык, коррупциялык кесептердин божомолдору. </w:t>
      </w:r>
    </w:p>
    <w:p w:rsidR="00DA2B49" w:rsidRPr="00C104F1" w:rsidRDefault="00DA2B49" w:rsidP="00DA2B49">
      <w:pPr>
        <w:spacing w:after="0" w:line="240" w:lineRule="auto"/>
        <w:ind w:firstLine="708"/>
        <w:jc w:val="both"/>
        <w:rPr>
          <w:rFonts w:ascii="Times New Roman" w:hAnsi="Times New Roman" w:cs="Times New Roman"/>
          <w:sz w:val="28"/>
          <w:szCs w:val="28"/>
          <w:lang w:val="ky-KG"/>
        </w:rPr>
      </w:pPr>
      <w:r w:rsidRPr="00C104F1">
        <w:rPr>
          <w:rFonts w:ascii="Times New Roman" w:hAnsi="Times New Roman" w:cs="Times New Roman"/>
          <w:sz w:val="28"/>
          <w:szCs w:val="28"/>
          <w:lang w:val="ky-KG"/>
        </w:rPr>
        <w:t xml:space="preserve">Кыргыз Республикасынын  Экономика жана финансы министрлигинин ушул токтом долбоорун кабыл алуу терс социалдык, экономикалык, </w:t>
      </w:r>
      <w:proofErr w:type="spellStart"/>
      <w:r w:rsidRPr="00C104F1">
        <w:rPr>
          <w:rFonts w:ascii="Times New Roman" w:hAnsi="Times New Roman" w:cs="Times New Roman"/>
          <w:sz w:val="28"/>
          <w:szCs w:val="28"/>
          <w:lang w:val="ky-KG"/>
        </w:rPr>
        <w:t>укутук,укук</w:t>
      </w:r>
      <w:proofErr w:type="spellEnd"/>
      <w:r w:rsidRPr="00C104F1">
        <w:rPr>
          <w:rFonts w:ascii="Times New Roman" w:hAnsi="Times New Roman" w:cs="Times New Roman"/>
          <w:sz w:val="28"/>
          <w:szCs w:val="28"/>
          <w:lang w:val="ky-KG"/>
        </w:rPr>
        <w:t xml:space="preserve"> коргоочулук, гендердик, экологиялык, коррупциялык кесепеттерге алып келбейт. </w:t>
      </w:r>
    </w:p>
    <w:p w:rsidR="00DA2B49" w:rsidRPr="00C104F1" w:rsidRDefault="00DA2B49" w:rsidP="00DA2B49">
      <w:pPr>
        <w:spacing w:after="0" w:line="240" w:lineRule="auto"/>
        <w:ind w:firstLine="708"/>
        <w:jc w:val="both"/>
        <w:rPr>
          <w:rFonts w:ascii="Times New Roman" w:hAnsi="Times New Roman" w:cs="Times New Roman"/>
          <w:b/>
          <w:sz w:val="28"/>
          <w:szCs w:val="28"/>
          <w:lang w:val="ky-KG"/>
        </w:rPr>
      </w:pPr>
      <w:r w:rsidRPr="00C104F1">
        <w:rPr>
          <w:rFonts w:ascii="Times New Roman" w:hAnsi="Times New Roman" w:cs="Times New Roman"/>
          <w:b/>
          <w:sz w:val="28"/>
          <w:szCs w:val="28"/>
          <w:lang w:val="ky-KG"/>
        </w:rPr>
        <w:t>4.Коомдук талкуунун жыйынтыктары жөнүндө маалымат</w:t>
      </w:r>
    </w:p>
    <w:p w:rsidR="00DA2B49" w:rsidRPr="00C104F1" w:rsidRDefault="00DA2B49" w:rsidP="00DA2B49">
      <w:pPr>
        <w:pStyle w:val="a8"/>
        <w:spacing w:before="0" w:beforeAutospacing="0" w:after="0" w:afterAutospacing="0"/>
        <w:ind w:firstLine="709"/>
        <w:jc w:val="both"/>
        <w:rPr>
          <w:sz w:val="28"/>
          <w:szCs w:val="28"/>
          <w:lang w:val="ky-KG"/>
        </w:rPr>
      </w:pPr>
      <w:r w:rsidRPr="00C104F1">
        <w:rPr>
          <w:sz w:val="28"/>
          <w:szCs w:val="28"/>
          <w:lang w:val="ky-KG"/>
        </w:rPr>
        <w:t>Кыргыз Республикасынын “Ченемдик укуктук актылары жөнүндө”</w:t>
      </w:r>
    </w:p>
    <w:p w:rsidR="00DA2B49" w:rsidRPr="00C104F1" w:rsidRDefault="00DA2B49" w:rsidP="00DA2B49">
      <w:pPr>
        <w:spacing w:after="0" w:line="240" w:lineRule="auto"/>
        <w:jc w:val="both"/>
        <w:rPr>
          <w:rFonts w:ascii="Times New Roman" w:hAnsi="Times New Roman" w:cs="Times New Roman"/>
          <w:b/>
          <w:sz w:val="28"/>
          <w:szCs w:val="28"/>
          <w:lang w:val="ky-KG"/>
        </w:rPr>
      </w:pPr>
      <w:r w:rsidRPr="00C104F1">
        <w:rPr>
          <w:rFonts w:ascii="Times New Roman" w:hAnsi="Times New Roman" w:cs="Times New Roman"/>
          <w:sz w:val="28"/>
          <w:szCs w:val="28"/>
          <w:lang w:val="ky-KG"/>
        </w:rPr>
        <w:t>Мыйзамынын 22-беренесине ылайык, Кыргыз Республикасынын  Экономика жана финансы министрлигинин токтом долбоору коомдук талкууга коюлбайт.</w:t>
      </w:r>
    </w:p>
    <w:p w:rsidR="00DA2B49" w:rsidRPr="00C104F1" w:rsidRDefault="00DA2B49" w:rsidP="00DA2B49">
      <w:pPr>
        <w:spacing w:after="0" w:line="240" w:lineRule="auto"/>
        <w:ind w:firstLine="708"/>
        <w:jc w:val="both"/>
        <w:rPr>
          <w:rFonts w:ascii="Times New Roman" w:hAnsi="Times New Roman" w:cs="Times New Roman"/>
          <w:b/>
          <w:sz w:val="28"/>
          <w:szCs w:val="28"/>
          <w:lang w:val="ky-KG"/>
        </w:rPr>
      </w:pPr>
      <w:r w:rsidRPr="00C104F1">
        <w:rPr>
          <w:rFonts w:ascii="Times New Roman" w:hAnsi="Times New Roman" w:cs="Times New Roman"/>
          <w:b/>
          <w:sz w:val="28"/>
          <w:szCs w:val="28"/>
          <w:lang w:val="ky-KG"/>
        </w:rPr>
        <w:t>5. Долбоордун мыйзамдарга шайкеш келүүсүнө талдоо</w:t>
      </w:r>
    </w:p>
    <w:p w:rsidR="00DA2B49" w:rsidRPr="00C104F1" w:rsidRDefault="00DA2B49" w:rsidP="00DA2B49">
      <w:pPr>
        <w:spacing w:after="0" w:line="240" w:lineRule="auto"/>
        <w:ind w:firstLine="708"/>
        <w:jc w:val="both"/>
        <w:rPr>
          <w:rFonts w:ascii="Times New Roman" w:hAnsi="Times New Roman" w:cs="Times New Roman"/>
          <w:sz w:val="28"/>
          <w:szCs w:val="28"/>
          <w:lang w:val="ky-KG"/>
        </w:rPr>
      </w:pPr>
      <w:r w:rsidRPr="00C104F1">
        <w:rPr>
          <w:rFonts w:ascii="Times New Roman" w:hAnsi="Times New Roman" w:cs="Times New Roman"/>
          <w:sz w:val="28"/>
          <w:szCs w:val="28"/>
          <w:lang w:val="ky-KG"/>
        </w:rPr>
        <w:t xml:space="preserve">Сунушталган долбоор колдонуудагы мыйзамдардын ченемдерине, ошондой эле белгиленген тартипте күчүнө кирген, Кыргыз Республикасы катышкан эл аралык келишимдерге каршы келбейт. </w:t>
      </w:r>
    </w:p>
    <w:p w:rsidR="00DA2B49" w:rsidRPr="00C104F1" w:rsidRDefault="00DA2B49" w:rsidP="00DA2B49">
      <w:pPr>
        <w:spacing w:after="0" w:line="240" w:lineRule="auto"/>
        <w:ind w:firstLine="708"/>
        <w:jc w:val="both"/>
        <w:rPr>
          <w:rFonts w:ascii="Times New Roman" w:hAnsi="Times New Roman" w:cs="Times New Roman"/>
          <w:b/>
          <w:sz w:val="28"/>
          <w:szCs w:val="28"/>
          <w:lang w:val="ky-KG"/>
        </w:rPr>
      </w:pPr>
      <w:r w:rsidRPr="00C104F1">
        <w:rPr>
          <w:rFonts w:ascii="Times New Roman" w:hAnsi="Times New Roman" w:cs="Times New Roman"/>
          <w:b/>
          <w:sz w:val="28"/>
          <w:szCs w:val="28"/>
          <w:lang w:val="ky-KG"/>
        </w:rPr>
        <w:t>6. Каржылоо зарылдыгы жана булактары жөнүндө маалымат</w:t>
      </w:r>
    </w:p>
    <w:p w:rsidR="00DA2B49" w:rsidRPr="00C104F1" w:rsidRDefault="00DA2B49" w:rsidP="00DA2B49">
      <w:pPr>
        <w:spacing w:after="0" w:line="240" w:lineRule="auto"/>
        <w:ind w:firstLine="708"/>
        <w:jc w:val="both"/>
        <w:rPr>
          <w:rFonts w:ascii="Times New Roman" w:hAnsi="Times New Roman" w:cs="Times New Roman"/>
          <w:sz w:val="28"/>
          <w:szCs w:val="28"/>
          <w:lang w:val="ky-KG"/>
        </w:rPr>
      </w:pPr>
      <w:r w:rsidRPr="00C104F1">
        <w:rPr>
          <w:rFonts w:ascii="Times New Roman" w:hAnsi="Times New Roman" w:cs="Times New Roman"/>
          <w:b/>
          <w:sz w:val="28"/>
          <w:szCs w:val="28"/>
          <w:lang w:val="ky-KG"/>
        </w:rPr>
        <w:t xml:space="preserve"> </w:t>
      </w:r>
      <w:r w:rsidRPr="00C104F1">
        <w:rPr>
          <w:rFonts w:ascii="Times New Roman" w:hAnsi="Times New Roman" w:cs="Times New Roman"/>
          <w:sz w:val="28"/>
          <w:szCs w:val="28"/>
          <w:lang w:val="ky-KG"/>
        </w:rPr>
        <w:t xml:space="preserve">Ушул токтомду кабыл алуу республикалык жана жергиликтүү бюджеттен кошумча финансылык чыгымдарды алып келбейт. </w:t>
      </w:r>
    </w:p>
    <w:p w:rsidR="00DA2B49" w:rsidRPr="00C104F1" w:rsidRDefault="00DA2B49" w:rsidP="00DA2B49">
      <w:pPr>
        <w:spacing w:after="0" w:line="240" w:lineRule="auto"/>
        <w:ind w:firstLine="708"/>
        <w:jc w:val="both"/>
        <w:rPr>
          <w:rFonts w:ascii="Times New Roman" w:hAnsi="Times New Roman" w:cs="Times New Roman"/>
          <w:b/>
          <w:sz w:val="28"/>
          <w:szCs w:val="28"/>
          <w:lang w:val="ky-KG"/>
        </w:rPr>
      </w:pPr>
      <w:r w:rsidRPr="00C104F1">
        <w:rPr>
          <w:rFonts w:ascii="Times New Roman" w:hAnsi="Times New Roman" w:cs="Times New Roman"/>
          <w:b/>
          <w:sz w:val="28"/>
          <w:szCs w:val="28"/>
          <w:lang w:val="ky-KG"/>
        </w:rPr>
        <w:t>7. Жөнгө салуу таасирин талдоо жөнүндө маалымат</w:t>
      </w:r>
    </w:p>
    <w:p w:rsidR="00DA2B49" w:rsidRPr="00C104F1" w:rsidRDefault="00DA2B49" w:rsidP="00DA2B49">
      <w:pPr>
        <w:spacing w:after="0" w:line="240" w:lineRule="auto"/>
        <w:ind w:firstLine="708"/>
        <w:jc w:val="both"/>
        <w:rPr>
          <w:rFonts w:ascii="Times New Roman" w:hAnsi="Times New Roman" w:cs="Times New Roman"/>
          <w:sz w:val="28"/>
          <w:szCs w:val="28"/>
          <w:lang w:val="ky-KG"/>
        </w:rPr>
      </w:pPr>
      <w:r w:rsidRPr="00C104F1">
        <w:rPr>
          <w:rFonts w:ascii="Times New Roman" w:hAnsi="Times New Roman" w:cs="Times New Roman"/>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DA2B49" w:rsidRPr="00C104F1" w:rsidRDefault="00DA2B49" w:rsidP="00DA2B49">
      <w:pPr>
        <w:pStyle w:val="a3"/>
        <w:spacing w:after="0" w:line="240" w:lineRule="auto"/>
        <w:jc w:val="both"/>
        <w:rPr>
          <w:rFonts w:ascii="Times New Roman" w:hAnsi="Times New Roman" w:cs="Times New Roman"/>
          <w:sz w:val="28"/>
          <w:szCs w:val="28"/>
          <w:lang w:val="ky-KG"/>
        </w:rPr>
      </w:pPr>
    </w:p>
    <w:p w:rsidR="00DA2B49" w:rsidRPr="00C104F1" w:rsidRDefault="00DA2B49" w:rsidP="00DA2B49">
      <w:pPr>
        <w:pStyle w:val="a3"/>
        <w:spacing w:after="0" w:line="240" w:lineRule="auto"/>
        <w:jc w:val="both"/>
        <w:rPr>
          <w:rFonts w:ascii="Times New Roman" w:hAnsi="Times New Roman" w:cs="Times New Roman"/>
          <w:sz w:val="28"/>
          <w:szCs w:val="28"/>
          <w:lang w:val="ky-KG"/>
        </w:rPr>
      </w:pPr>
    </w:p>
    <w:p w:rsidR="00DA2B49" w:rsidRPr="00C104F1" w:rsidRDefault="00DA2B49" w:rsidP="00DA2B49">
      <w:pPr>
        <w:autoSpaceDE w:val="0"/>
        <w:autoSpaceDN w:val="0"/>
        <w:adjustRightInd w:val="0"/>
        <w:spacing w:after="0" w:line="240" w:lineRule="auto"/>
        <w:jc w:val="both"/>
        <w:rPr>
          <w:rFonts w:ascii="Times New Roman" w:hAnsi="Times New Roman" w:cs="Times New Roman"/>
          <w:b/>
          <w:sz w:val="28"/>
          <w:szCs w:val="28"/>
          <w:lang w:val="ky-KG"/>
        </w:rPr>
      </w:pPr>
      <w:r w:rsidRPr="00C104F1">
        <w:rPr>
          <w:rFonts w:ascii="Times New Roman" w:hAnsi="Times New Roman" w:cs="Times New Roman"/>
          <w:b/>
          <w:sz w:val="28"/>
          <w:szCs w:val="28"/>
          <w:lang w:val="ky-KG"/>
        </w:rPr>
        <w:t xml:space="preserve">    Кыргыз Республикасынын                                                           </w:t>
      </w:r>
    </w:p>
    <w:p w:rsidR="00DA2B49" w:rsidRPr="00C104F1" w:rsidRDefault="00DA2B49" w:rsidP="00DA2B49">
      <w:pPr>
        <w:autoSpaceDE w:val="0"/>
        <w:autoSpaceDN w:val="0"/>
        <w:adjustRightInd w:val="0"/>
        <w:spacing w:after="0" w:line="240" w:lineRule="auto"/>
        <w:jc w:val="both"/>
        <w:rPr>
          <w:rFonts w:ascii="Times New Roman" w:hAnsi="Times New Roman" w:cs="Times New Roman"/>
          <w:b/>
          <w:sz w:val="28"/>
          <w:szCs w:val="28"/>
          <w:lang w:val="ky-KG"/>
        </w:rPr>
      </w:pPr>
      <w:r w:rsidRPr="00C104F1">
        <w:rPr>
          <w:rFonts w:ascii="Times New Roman" w:hAnsi="Times New Roman" w:cs="Times New Roman"/>
          <w:b/>
          <w:sz w:val="28"/>
          <w:szCs w:val="28"/>
          <w:lang w:val="ky-KG"/>
        </w:rPr>
        <w:t xml:space="preserve">    Министрлер кабинетин</w:t>
      </w:r>
    </w:p>
    <w:p w:rsidR="00DA2B49" w:rsidRPr="00C104F1" w:rsidRDefault="00DA2B49" w:rsidP="00DA2B49">
      <w:pPr>
        <w:autoSpaceDE w:val="0"/>
        <w:autoSpaceDN w:val="0"/>
        <w:adjustRightInd w:val="0"/>
        <w:spacing w:after="0" w:line="240" w:lineRule="auto"/>
        <w:jc w:val="both"/>
        <w:rPr>
          <w:rFonts w:ascii="Times New Roman" w:hAnsi="Times New Roman" w:cs="Times New Roman"/>
          <w:b/>
          <w:sz w:val="28"/>
          <w:szCs w:val="28"/>
          <w:lang w:val="ky-KG"/>
        </w:rPr>
      </w:pPr>
      <w:r w:rsidRPr="00C104F1">
        <w:rPr>
          <w:rFonts w:ascii="Times New Roman" w:hAnsi="Times New Roman" w:cs="Times New Roman"/>
          <w:b/>
          <w:sz w:val="28"/>
          <w:szCs w:val="28"/>
          <w:lang w:val="ky-KG"/>
        </w:rPr>
        <w:t xml:space="preserve">    Төрагасынын орун басары – </w:t>
      </w:r>
    </w:p>
    <w:p w:rsidR="00DA2B49" w:rsidRPr="00C104F1" w:rsidRDefault="00DA2B49" w:rsidP="00DA2B49">
      <w:pPr>
        <w:autoSpaceDE w:val="0"/>
        <w:autoSpaceDN w:val="0"/>
        <w:adjustRightInd w:val="0"/>
        <w:spacing w:after="0" w:line="240" w:lineRule="auto"/>
        <w:jc w:val="both"/>
        <w:rPr>
          <w:rFonts w:ascii="Times New Roman" w:hAnsi="Times New Roman" w:cs="Times New Roman"/>
          <w:sz w:val="28"/>
          <w:szCs w:val="28"/>
        </w:rPr>
      </w:pPr>
      <w:r w:rsidRPr="00C104F1">
        <w:rPr>
          <w:rFonts w:ascii="Times New Roman" w:hAnsi="Times New Roman" w:cs="Times New Roman"/>
          <w:b/>
          <w:sz w:val="28"/>
          <w:szCs w:val="28"/>
          <w:lang w:val="ky-KG"/>
        </w:rPr>
        <w:t xml:space="preserve">    экономика жана финансы министри</w:t>
      </w:r>
      <w:r w:rsidRPr="00C104F1">
        <w:rPr>
          <w:rFonts w:ascii="Times New Roman" w:hAnsi="Times New Roman" w:cs="Times New Roman"/>
          <w:b/>
          <w:sz w:val="28"/>
          <w:szCs w:val="28"/>
        </w:rPr>
        <w:t xml:space="preserve"> </w:t>
      </w:r>
      <w:r w:rsidRPr="00C104F1">
        <w:rPr>
          <w:rFonts w:ascii="Times New Roman" w:hAnsi="Times New Roman" w:cs="Times New Roman"/>
          <w:b/>
          <w:sz w:val="28"/>
          <w:szCs w:val="28"/>
          <w:lang w:val="ky-KG"/>
        </w:rPr>
        <w:t xml:space="preserve">                             А.У. Жапаров</w:t>
      </w:r>
      <w:r w:rsidRPr="00C104F1">
        <w:rPr>
          <w:rFonts w:ascii="Times New Roman" w:hAnsi="Times New Roman" w:cs="Times New Roman"/>
          <w:b/>
          <w:sz w:val="28"/>
          <w:szCs w:val="28"/>
        </w:rPr>
        <w:t xml:space="preserve"> </w:t>
      </w:r>
    </w:p>
    <w:p w:rsidR="00331D1B" w:rsidRPr="00C104F1" w:rsidRDefault="00331D1B" w:rsidP="00DA2B49">
      <w:pPr>
        <w:spacing w:after="0" w:line="240" w:lineRule="auto"/>
        <w:jc w:val="both"/>
        <w:rPr>
          <w:rFonts w:ascii="Times New Roman" w:hAnsi="Times New Roman" w:cs="Times New Roman"/>
          <w:b/>
          <w:sz w:val="28"/>
          <w:szCs w:val="28"/>
        </w:rPr>
      </w:pPr>
    </w:p>
    <w:sectPr w:rsidR="00331D1B" w:rsidRPr="00C104F1" w:rsidSect="006436B4">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B152F"/>
    <w:multiLevelType w:val="hybridMultilevel"/>
    <w:tmpl w:val="61BCE6EA"/>
    <w:lvl w:ilvl="0" w:tplc="4E14E216">
      <w:start w:val="1"/>
      <w:numFmt w:val="decimal"/>
      <w:pStyle w:val="numberedparas"/>
      <w:lvlText w:val="%1."/>
      <w:lvlJc w:val="left"/>
      <w:pPr>
        <w:tabs>
          <w:tab w:val="num" w:pos="567"/>
        </w:tabs>
        <w:ind w:left="567" w:hanging="567"/>
      </w:pPr>
      <w:rPr>
        <w:rFonts w:cs="Times New Roman" w:hint="default"/>
        <w:i w:val="0"/>
        <w:sz w:val="22"/>
        <w:szCs w:val="22"/>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
    <w:nsid w:val="2E163E13"/>
    <w:multiLevelType w:val="hybridMultilevel"/>
    <w:tmpl w:val="B59CC3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9526F8"/>
    <w:multiLevelType w:val="hybridMultilevel"/>
    <w:tmpl w:val="83C00610"/>
    <w:lvl w:ilvl="0" w:tplc="DA324A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0053B00"/>
    <w:multiLevelType w:val="hybridMultilevel"/>
    <w:tmpl w:val="83C00610"/>
    <w:lvl w:ilvl="0" w:tplc="DA324A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9256065"/>
    <w:multiLevelType w:val="hybridMultilevel"/>
    <w:tmpl w:val="8F1CADE6"/>
    <w:lvl w:ilvl="0" w:tplc="0419000F">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
    <w:nsid w:val="4D131569"/>
    <w:multiLevelType w:val="hybridMultilevel"/>
    <w:tmpl w:val="3BCA4356"/>
    <w:lvl w:ilvl="0" w:tplc="BD6EDA1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F313AB"/>
    <w:multiLevelType w:val="hybridMultilevel"/>
    <w:tmpl w:val="7F48566C"/>
    <w:lvl w:ilvl="0" w:tplc="1EB2E9A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98E63FE"/>
    <w:multiLevelType w:val="hybridMultilevel"/>
    <w:tmpl w:val="1090D1F4"/>
    <w:lvl w:ilvl="0" w:tplc="1EB2E9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B1B75E1"/>
    <w:multiLevelType w:val="hybridMultilevel"/>
    <w:tmpl w:val="83C00610"/>
    <w:lvl w:ilvl="0" w:tplc="DA324A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E162E67"/>
    <w:multiLevelType w:val="hybridMultilevel"/>
    <w:tmpl w:val="C804FE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0F26B45"/>
    <w:multiLevelType w:val="hybridMultilevel"/>
    <w:tmpl w:val="5E0ED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C374BEF"/>
    <w:multiLevelType w:val="hybridMultilevel"/>
    <w:tmpl w:val="E40E9C8C"/>
    <w:lvl w:ilvl="0" w:tplc="1EB2E9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57C6B34"/>
    <w:multiLevelType w:val="hybridMultilevel"/>
    <w:tmpl w:val="EDEE5DDC"/>
    <w:lvl w:ilvl="0" w:tplc="04190011">
      <w:start w:val="1"/>
      <w:numFmt w:val="decimal"/>
      <w:lvlText w:val="%1)"/>
      <w:lvlJc w:val="left"/>
      <w:pPr>
        <w:ind w:left="1287" w:hanging="360"/>
      </w:pPr>
      <w:rPr>
        <w:rFont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794647DA"/>
    <w:multiLevelType w:val="hybridMultilevel"/>
    <w:tmpl w:val="3FBC7B9E"/>
    <w:lvl w:ilvl="0" w:tplc="3F668DB0">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7C1D321D"/>
    <w:multiLevelType w:val="hybridMultilevel"/>
    <w:tmpl w:val="A39E551E"/>
    <w:lvl w:ilvl="0" w:tplc="1EB2E9A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9"/>
  </w:num>
  <w:num w:numId="3">
    <w:abstractNumId w:val="7"/>
  </w:num>
  <w:num w:numId="4">
    <w:abstractNumId w:val="6"/>
  </w:num>
  <w:num w:numId="5">
    <w:abstractNumId w:val="11"/>
  </w:num>
  <w:num w:numId="6">
    <w:abstractNumId w:val="14"/>
  </w:num>
  <w:num w:numId="7">
    <w:abstractNumId w:val="12"/>
  </w:num>
  <w:num w:numId="8">
    <w:abstractNumId w:val="13"/>
  </w:num>
  <w:num w:numId="9">
    <w:abstractNumId w:val="4"/>
  </w:num>
  <w:num w:numId="10">
    <w:abstractNumId w:val="10"/>
  </w:num>
  <w:num w:numId="11">
    <w:abstractNumId w:val="0"/>
  </w:num>
  <w:num w:numId="12">
    <w:abstractNumId w:val="5"/>
  </w:num>
  <w:num w:numId="13">
    <w:abstractNumId w:val="3"/>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DAC"/>
    <w:rsid w:val="00006EFF"/>
    <w:rsid w:val="00007355"/>
    <w:rsid w:val="00014D45"/>
    <w:rsid w:val="00016859"/>
    <w:rsid w:val="000502EC"/>
    <w:rsid w:val="00067543"/>
    <w:rsid w:val="00072C39"/>
    <w:rsid w:val="00076D40"/>
    <w:rsid w:val="0009647E"/>
    <w:rsid w:val="000A3EC8"/>
    <w:rsid w:val="000B70F4"/>
    <w:rsid w:val="000D4531"/>
    <w:rsid w:val="000D547E"/>
    <w:rsid w:val="000E6F57"/>
    <w:rsid w:val="001129E3"/>
    <w:rsid w:val="00125AF9"/>
    <w:rsid w:val="001347B1"/>
    <w:rsid w:val="001359C8"/>
    <w:rsid w:val="001364D7"/>
    <w:rsid w:val="0014209A"/>
    <w:rsid w:val="00147451"/>
    <w:rsid w:val="00184300"/>
    <w:rsid w:val="001866EB"/>
    <w:rsid w:val="001E30A1"/>
    <w:rsid w:val="001E5316"/>
    <w:rsid w:val="002065D4"/>
    <w:rsid w:val="00210403"/>
    <w:rsid w:val="002209D6"/>
    <w:rsid w:val="00222DC9"/>
    <w:rsid w:val="002240B3"/>
    <w:rsid w:val="00236AFD"/>
    <w:rsid w:val="00241034"/>
    <w:rsid w:val="00253887"/>
    <w:rsid w:val="0026013F"/>
    <w:rsid w:val="002606D8"/>
    <w:rsid w:val="00275AF9"/>
    <w:rsid w:val="0029033A"/>
    <w:rsid w:val="00292B45"/>
    <w:rsid w:val="002C2130"/>
    <w:rsid w:val="002C4A9D"/>
    <w:rsid w:val="002C563F"/>
    <w:rsid w:val="002C67AE"/>
    <w:rsid w:val="002F2EA6"/>
    <w:rsid w:val="00321AED"/>
    <w:rsid w:val="00330626"/>
    <w:rsid w:val="00331D1B"/>
    <w:rsid w:val="00331D67"/>
    <w:rsid w:val="0033767C"/>
    <w:rsid w:val="00361F1A"/>
    <w:rsid w:val="00396C0B"/>
    <w:rsid w:val="003A1993"/>
    <w:rsid w:val="003C4E7E"/>
    <w:rsid w:val="003D629A"/>
    <w:rsid w:val="003F70F3"/>
    <w:rsid w:val="0040339D"/>
    <w:rsid w:val="004111A0"/>
    <w:rsid w:val="0041177C"/>
    <w:rsid w:val="004164A8"/>
    <w:rsid w:val="00416941"/>
    <w:rsid w:val="00421E7F"/>
    <w:rsid w:val="00430AED"/>
    <w:rsid w:val="00447C1B"/>
    <w:rsid w:val="004553FF"/>
    <w:rsid w:val="00473FDD"/>
    <w:rsid w:val="00490F9A"/>
    <w:rsid w:val="004A23AD"/>
    <w:rsid w:val="004A54A5"/>
    <w:rsid w:val="004A669B"/>
    <w:rsid w:val="004A6A01"/>
    <w:rsid w:val="004B0978"/>
    <w:rsid w:val="004B78DD"/>
    <w:rsid w:val="004D1941"/>
    <w:rsid w:val="004D4A0B"/>
    <w:rsid w:val="004F001E"/>
    <w:rsid w:val="004F4C4D"/>
    <w:rsid w:val="005028E2"/>
    <w:rsid w:val="005166AC"/>
    <w:rsid w:val="0052501D"/>
    <w:rsid w:val="00542C54"/>
    <w:rsid w:val="005630B7"/>
    <w:rsid w:val="0056406C"/>
    <w:rsid w:val="00584AB4"/>
    <w:rsid w:val="005A051F"/>
    <w:rsid w:val="005A36C7"/>
    <w:rsid w:val="005B356D"/>
    <w:rsid w:val="005C51C4"/>
    <w:rsid w:val="005E0877"/>
    <w:rsid w:val="005F2DA9"/>
    <w:rsid w:val="005F3B95"/>
    <w:rsid w:val="00602E16"/>
    <w:rsid w:val="006041D6"/>
    <w:rsid w:val="00612A8E"/>
    <w:rsid w:val="00615B95"/>
    <w:rsid w:val="00634C5B"/>
    <w:rsid w:val="006436B4"/>
    <w:rsid w:val="00663B54"/>
    <w:rsid w:val="00664730"/>
    <w:rsid w:val="00665A26"/>
    <w:rsid w:val="00691A58"/>
    <w:rsid w:val="00692E00"/>
    <w:rsid w:val="006A6258"/>
    <w:rsid w:val="006D1DAC"/>
    <w:rsid w:val="006D4E29"/>
    <w:rsid w:val="006E3302"/>
    <w:rsid w:val="006F1B3E"/>
    <w:rsid w:val="006F55CF"/>
    <w:rsid w:val="006F7DF7"/>
    <w:rsid w:val="00701C05"/>
    <w:rsid w:val="00703E32"/>
    <w:rsid w:val="0071075D"/>
    <w:rsid w:val="00714990"/>
    <w:rsid w:val="00720E0D"/>
    <w:rsid w:val="00721672"/>
    <w:rsid w:val="00722687"/>
    <w:rsid w:val="00723F67"/>
    <w:rsid w:val="00740384"/>
    <w:rsid w:val="0074205B"/>
    <w:rsid w:val="0077452B"/>
    <w:rsid w:val="0078594C"/>
    <w:rsid w:val="00791063"/>
    <w:rsid w:val="007910FB"/>
    <w:rsid w:val="007A1F16"/>
    <w:rsid w:val="007B5A26"/>
    <w:rsid w:val="007D0CD9"/>
    <w:rsid w:val="007E035B"/>
    <w:rsid w:val="007F7ECF"/>
    <w:rsid w:val="00815030"/>
    <w:rsid w:val="0085760F"/>
    <w:rsid w:val="00874245"/>
    <w:rsid w:val="00882CCD"/>
    <w:rsid w:val="00891F1B"/>
    <w:rsid w:val="008A14B1"/>
    <w:rsid w:val="008A1CA7"/>
    <w:rsid w:val="008A3708"/>
    <w:rsid w:val="008B5387"/>
    <w:rsid w:val="008C790A"/>
    <w:rsid w:val="008D0DA6"/>
    <w:rsid w:val="0091452D"/>
    <w:rsid w:val="009154D5"/>
    <w:rsid w:val="00933540"/>
    <w:rsid w:val="00933E5B"/>
    <w:rsid w:val="009351AB"/>
    <w:rsid w:val="009419D0"/>
    <w:rsid w:val="0096013A"/>
    <w:rsid w:val="00964D97"/>
    <w:rsid w:val="00970FE3"/>
    <w:rsid w:val="009761D3"/>
    <w:rsid w:val="009811C4"/>
    <w:rsid w:val="00983CDD"/>
    <w:rsid w:val="00984B36"/>
    <w:rsid w:val="00991878"/>
    <w:rsid w:val="00995527"/>
    <w:rsid w:val="009A6CC7"/>
    <w:rsid w:val="009A7B21"/>
    <w:rsid w:val="009B3806"/>
    <w:rsid w:val="009C6606"/>
    <w:rsid w:val="009E4A4C"/>
    <w:rsid w:val="009F0ACB"/>
    <w:rsid w:val="009F4FBC"/>
    <w:rsid w:val="00A130F8"/>
    <w:rsid w:val="00A15BC1"/>
    <w:rsid w:val="00A15F19"/>
    <w:rsid w:val="00A178CA"/>
    <w:rsid w:val="00A21C9B"/>
    <w:rsid w:val="00A234A3"/>
    <w:rsid w:val="00A23CDE"/>
    <w:rsid w:val="00A40245"/>
    <w:rsid w:val="00A47793"/>
    <w:rsid w:val="00A56A10"/>
    <w:rsid w:val="00A9323F"/>
    <w:rsid w:val="00AB3AA6"/>
    <w:rsid w:val="00AB4EF4"/>
    <w:rsid w:val="00AD4D39"/>
    <w:rsid w:val="00AE4D97"/>
    <w:rsid w:val="00B053F9"/>
    <w:rsid w:val="00B41FDA"/>
    <w:rsid w:val="00B500A9"/>
    <w:rsid w:val="00B53B90"/>
    <w:rsid w:val="00B546CA"/>
    <w:rsid w:val="00B63341"/>
    <w:rsid w:val="00B750AA"/>
    <w:rsid w:val="00BC42D2"/>
    <w:rsid w:val="00BC70A2"/>
    <w:rsid w:val="00C01BD4"/>
    <w:rsid w:val="00C104F1"/>
    <w:rsid w:val="00C1287C"/>
    <w:rsid w:val="00C15647"/>
    <w:rsid w:val="00C44722"/>
    <w:rsid w:val="00C62ADF"/>
    <w:rsid w:val="00C66765"/>
    <w:rsid w:val="00C806EE"/>
    <w:rsid w:val="00C81441"/>
    <w:rsid w:val="00C82B12"/>
    <w:rsid w:val="00C82E0C"/>
    <w:rsid w:val="00C86EC6"/>
    <w:rsid w:val="00C90F7D"/>
    <w:rsid w:val="00CA56FA"/>
    <w:rsid w:val="00CA6ECD"/>
    <w:rsid w:val="00CB51CD"/>
    <w:rsid w:val="00CC1E0A"/>
    <w:rsid w:val="00CC6546"/>
    <w:rsid w:val="00CE2BE8"/>
    <w:rsid w:val="00D26199"/>
    <w:rsid w:val="00D352E5"/>
    <w:rsid w:val="00D3582A"/>
    <w:rsid w:val="00D42DC4"/>
    <w:rsid w:val="00D51EA0"/>
    <w:rsid w:val="00D5733A"/>
    <w:rsid w:val="00D7541D"/>
    <w:rsid w:val="00D77FFB"/>
    <w:rsid w:val="00D85E7A"/>
    <w:rsid w:val="00DA2B49"/>
    <w:rsid w:val="00DB390B"/>
    <w:rsid w:val="00DB7B9B"/>
    <w:rsid w:val="00DD40CD"/>
    <w:rsid w:val="00DF3A26"/>
    <w:rsid w:val="00E205CE"/>
    <w:rsid w:val="00E2130A"/>
    <w:rsid w:val="00E2567A"/>
    <w:rsid w:val="00E30748"/>
    <w:rsid w:val="00E307A2"/>
    <w:rsid w:val="00E32602"/>
    <w:rsid w:val="00E47094"/>
    <w:rsid w:val="00E47F8C"/>
    <w:rsid w:val="00E51667"/>
    <w:rsid w:val="00E57BBA"/>
    <w:rsid w:val="00E7625A"/>
    <w:rsid w:val="00E767D0"/>
    <w:rsid w:val="00E8455F"/>
    <w:rsid w:val="00ED2777"/>
    <w:rsid w:val="00F11F19"/>
    <w:rsid w:val="00F26155"/>
    <w:rsid w:val="00F27953"/>
    <w:rsid w:val="00F36453"/>
    <w:rsid w:val="00F5532D"/>
    <w:rsid w:val="00F654A1"/>
    <w:rsid w:val="00F766E3"/>
    <w:rsid w:val="00FA33AE"/>
    <w:rsid w:val="00FD1806"/>
    <w:rsid w:val="00FD3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74245"/>
    <w:pPr>
      <w:ind w:left="720"/>
      <w:contextualSpacing/>
    </w:pPr>
  </w:style>
  <w:style w:type="character" w:styleId="a5">
    <w:name w:val="Hyperlink"/>
    <w:basedOn w:val="a0"/>
    <w:uiPriority w:val="99"/>
    <w:unhideWhenUsed/>
    <w:rsid w:val="00C82B12"/>
    <w:rPr>
      <w:color w:val="0000FF" w:themeColor="hyperlink"/>
      <w:u w:val="single"/>
    </w:rPr>
  </w:style>
  <w:style w:type="paragraph" w:customStyle="1" w:styleId="tkTekst">
    <w:name w:val="_Текст обычный (tkTekst)"/>
    <w:basedOn w:val="a"/>
    <w:rsid w:val="003F70F3"/>
    <w:pPr>
      <w:spacing w:after="60"/>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984B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4B36"/>
    <w:rPr>
      <w:rFonts w:ascii="Tahoma" w:hAnsi="Tahoma" w:cs="Tahoma"/>
      <w:sz w:val="16"/>
      <w:szCs w:val="16"/>
    </w:rPr>
  </w:style>
  <w:style w:type="paragraph" w:customStyle="1" w:styleId="j14">
    <w:name w:val="j14"/>
    <w:basedOn w:val="a"/>
    <w:rsid w:val="00361F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361F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8C790A"/>
  </w:style>
  <w:style w:type="paragraph" w:customStyle="1" w:styleId="numberedparas">
    <w:name w:val="numbered paras"/>
    <w:basedOn w:val="a"/>
    <w:rsid w:val="009351AB"/>
    <w:pPr>
      <w:numPr>
        <w:numId w:val="11"/>
      </w:numPr>
      <w:spacing w:before="120" w:after="120"/>
      <w:jc w:val="both"/>
    </w:pPr>
    <w:rPr>
      <w:rFonts w:ascii="Cambria" w:eastAsia="Cambria" w:hAnsi="Cambria" w:cs="Times New Roman"/>
      <w:szCs w:val="20"/>
      <w:lang w:val="en-GB" w:eastAsia="en-GB"/>
    </w:rPr>
  </w:style>
  <w:style w:type="paragraph" w:styleId="a8">
    <w:name w:val="Normal (Web)"/>
    <w:basedOn w:val="a"/>
    <w:uiPriority w:val="99"/>
    <w:unhideWhenUsed/>
    <w:rsid w:val="00222DC9"/>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customStyle="1" w:styleId="hl">
    <w:name w:val="hl"/>
    <w:basedOn w:val="a0"/>
    <w:rsid w:val="00222DC9"/>
  </w:style>
  <w:style w:type="character" w:customStyle="1" w:styleId="orfo-misgrammed">
    <w:name w:val="orfo-misgrammed"/>
    <w:basedOn w:val="a0"/>
    <w:rsid w:val="00C82E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74245"/>
    <w:pPr>
      <w:ind w:left="720"/>
      <w:contextualSpacing/>
    </w:pPr>
  </w:style>
  <w:style w:type="character" w:styleId="a5">
    <w:name w:val="Hyperlink"/>
    <w:basedOn w:val="a0"/>
    <w:uiPriority w:val="99"/>
    <w:unhideWhenUsed/>
    <w:rsid w:val="00C82B12"/>
    <w:rPr>
      <w:color w:val="0000FF" w:themeColor="hyperlink"/>
      <w:u w:val="single"/>
    </w:rPr>
  </w:style>
  <w:style w:type="paragraph" w:customStyle="1" w:styleId="tkTekst">
    <w:name w:val="_Текст обычный (tkTekst)"/>
    <w:basedOn w:val="a"/>
    <w:rsid w:val="003F70F3"/>
    <w:pPr>
      <w:spacing w:after="60"/>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984B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4B36"/>
    <w:rPr>
      <w:rFonts w:ascii="Tahoma" w:hAnsi="Tahoma" w:cs="Tahoma"/>
      <w:sz w:val="16"/>
      <w:szCs w:val="16"/>
    </w:rPr>
  </w:style>
  <w:style w:type="paragraph" w:customStyle="1" w:styleId="j14">
    <w:name w:val="j14"/>
    <w:basedOn w:val="a"/>
    <w:rsid w:val="00361F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361F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8C790A"/>
  </w:style>
  <w:style w:type="paragraph" w:customStyle="1" w:styleId="numberedparas">
    <w:name w:val="numbered paras"/>
    <w:basedOn w:val="a"/>
    <w:rsid w:val="009351AB"/>
    <w:pPr>
      <w:numPr>
        <w:numId w:val="11"/>
      </w:numPr>
      <w:spacing w:before="120" w:after="120"/>
      <w:jc w:val="both"/>
    </w:pPr>
    <w:rPr>
      <w:rFonts w:ascii="Cambria" w:eastAsia="Cambria" w:hAnsi="Cambria" w:cs="Times New Roman"/>
      <w:szCs w:val="20"/>
      <w:lang w:val="en-GB" w:eastAsia="en-GB"/>
    </w:rPr>
  </w:style>
  <w:style w:type="paragraph" w:styleId="a8">
    <w:name w:val="Normal (Web)"/>
    <w:basedOn w:val="a"/>
    <w:uiPriority w:val="99"/>
    <w:unhideWhenUsed/>
    <w:rsid w:val="00222DC9"/>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customStyle="1" w:styleId="hl">
    <w:name w:val="hl"/>
    <w:basedOn w:val="a0"/>
    <w:rsid w:val="00222DC9"/>
  </w:style>
  <w:style w:type="character" w:customStyle="1" w:styleId="orfo-misgrammed">
    <w:name w:val="orfo-misgrammed"/>
    <w:basedOn w:val="a0"/>
    <w:rsid w:val="00C82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16858">
      <w:bodyDiv w:val="1"/>
      <w:marLeft w:val="0"/>
      <w:marRight w:val="0"/>
      <w:marTop w:val="0"/>
      <w:marBottom w:val="0"/>
      <w:divBdr>
        <w:top w:val="none" w:sz="0" w:space="0" w:color="auto"/>
        <w:left w:val="none" w:sz="0" w:space="0" w:color="auto"/>
        <w:bottom w:val="none" w:sz="0" w:space="0" w:color="auto"/>
        <w:right w:val="none" w:sz="0" w:space="0" w:color="auto"/>
      </w:divBdr>
    </w:div>
    <w:div w:id="588468436">
      <w:bodyDiv w:val="1"/>
      <w:marLeft w:val="0"/>
      <w:marRight w:val="0"/>
      <w:marTop w:val="0"/>
      <w:marBottom w:val="0"/>
      <w:divBdr>
        <w:top w:val="none" w:sz="0" w:space="0" w:color="auto"/>
        <w:left w:val="none" w:sz="0" w:space="0" w:color="auto"/>
        <w:bottom w:val="none" w:sz="0" w:space="0" w:color="auto"/>
        <w:right w:val="none" w:sz="0" w:space="0" w:color="auto"/>
      </w:divBdr>
    </w:div>
    <w:div w:id="766580607">
      <w:bodyDiv w:val="1"/>
      <w:marLeft w:val="0"/>
      <w:marRight w:val="0"/>
      <w:marTop w:val="0"/>
      <w:marBottom w:val="0"/>
      <w:divBdr>
        <w:top w:val="none" w:sz="0" w:space="0" w:color="auto"/>
        <w:left w:val="none" w:sz="0" w:space="0" w:color="auto"/>
        <w:bottom w:val="none" w:sz="0" w:space="0" w:color="auto"/>
        <w:right w:val="none" w:sz="0" w:space="0" w:color="auto"/>
      </w:divBdr>
    </w:div>
    <w:div w:id="1385564208">
      <w:bodyDiv w:val="1"/>
      <w:marLeft w:val="0"/>
      <w:marRight w:val="0"/>
      <w:marTop w:val="0"/>
      <w:marBottom w:val="0"/>
      <w:divBdr>
        <w:top w:val="none" w:sz="0" w:space="0" w:color="auto"/>
        <w:left w:val="none" w:sz="0" w:space="0" w:color="auto"/>
        <w:bottom w:val="none" w:sz="0" w:space="0" w:color="auto"/>
        <w:right w:val="none" w:sz="0" w:space="0" w:color="auto"/>
      </w:divBdr>
    </w:div>
    <w:div w:id="186116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DC222-BA02-4D61-8A06-08F5170E3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3453</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Чинара Суранчиева</dc:creator>
  <cp:lastModifiedBy>Урмат Раззаков</cp:lastModifiedBy>
  <cp:revision>2</cp:revision>
  <cp:lastPrinted>2021-08-24T03:37:00Z</cp:lastPrinted>
  <dcterms:created xsi:type="dcterms:W3CDTF">2021-08-27T08:01:00Z</dcterms:created>
  <dcterms:modified xsi:type="dcterms:W3CDTF">2021-08-27T08:01:00Z</dcterms:modified>
</cp:coreProperties>
</file>